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4AC" w:rsidRDefault="00F814AC" w:rsidP="00F814AC">
      <w:pPr>
        <w:jc w:val="center"/>
        <w:rPr>
          <w:rFonts w:ascii="Cheap Pine Sans" w:hAnsi="Cheap Pine Sans"/>
          <w:sz w:val="52"/>
          <w:szCs w:val="52"/>
        </w:rPr>
      </w:pPr>
      <w:r>
        <w:rPr>
          <w:rFonts w:ascii="Cheap Pine Sans" w:hAnsi="Cheap Pine Sans"/>
          <w:noProof/>
          <w:sz w:val="52"/>
          <w:szCs w:val="52"/>
          <w:lang w:eastAsia="es-ES"/>
        </w:rPr>
        <w:drawing>
          <wp:inline distT="0" distB="0" distL="0" distR="0">
            <wp:extent cx="1152525" cy="1152525"/>
            <wp:effectExtent l="0" t="0" r="9525" b="9525"/>
            <wp:docPr id="2" name="Imagen 2" descr="C:\Users\Adalaisk\Desktop\EUREKA\gràfica disc\bombeta-full-prom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dalaisk\Desktop\EUREKA\gràfica disc\bombeta-full-promo.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52525" cy="1152525"/>
                    </a:xfrm>
                    <a:prstGeom prst="rect">
                      <a:avLst/>
                    </a:prstGeom>
                    <a:noFill/>
                    <a:ln>
                      <a:noFill/>
                    </a:ln>
                  </pic:spPr>
                </pic:pic>
              </a:graphicData>
            </a:graphic>
          </wp:inline>
        </w:drawing>
      </w:r>
    </w:p>
    <w:p w:rsidR="00F814AC" w:rsidRDefault="00F814AC" w:rsidP="00F814AC">
      <w:pPr>
        <w:spacing w:line="240" w:lineRule="auto"/>
        <w:jc w:val="center"/>
        <w:rPr>
          <w:rFonts w:ascii="Cheap Pine Sans" w:hAnsi="Cheap Pine Sans" w:cs="David"/>
          <w:sz w:val="16"/>
          <w:szCs w:val="16"/>
        </w:rPr>
      </w:pPr>
      <w:r>
        <w:rPr>
          <w:rFonts w:ascii="Cheap Pine Sans" w:hAnsi="Cheap Pine Sans" w:cs="David"/>
          <w:noProof/>
          <w:sz w:val="16"/>
          <w:szCs w:val="16"/>
          <w:lang w:eastAsia="es-ES"/>
        </w:rPr>
        <w:drawing>
          <wp:inline distT="0" distB="0" distL="0" distR="0">
            <wp:extent cx="2409825" cy="361950"/>
            <wp:effectExtent l="0" t="0" r="9525" b="0"/>
            <wp:docPr id="1" name="Imagen 1" descr="C:\Users\Adalaisk\Desktop\EUREKA\titol full pro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Users\Adalaisk\Desktop\EUREKA\titol full promo.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09825" cy="361950"/>
                    </a:xfrm>
                    <a:prstGeom prst="rect">
                      <a:avLst/>
                    </a:prstGeom>
                    <a:noFill/>
                    <a:ln>
                      <a:noFill/>
                    </a:ln>
                  </pic:spPr>
                </pic:pic>
              </a:graphicData>
            </a:graphic>
          </wp:inline>
        </w:drawing>
      </w:r>
    </w:p>
    <w:p w:rsidR="00F814AC" w:rsidRPr="00056BCB" w:rsidRDefault="00F814AC" w:rsidP="00F814AC">
      <w:pPr>
        <w:spacing w:line="240" w:lineRule="auto"/>
        <w:jc w:val="center"/>
        <w:rPr>
          <w:rFonts w:ascii="Cheap Pine Sans" w:hAnsi="Cheap Pine Sans" w:cs="David"/>
          <w:sz w:val="16"/>
          <w:szCs w:val="16"/>
        </w:rPr>
      </w:pPr>
    </w:p>
    <w:p w:rsidR="00A313EA" w:rsidRDefault="00F814AC" w:rsidP="005D5C8E">
      <w:pPr>
        <w:jc w:val="both"/>
        <w:rPr>
          <w:rFonts w:ascii="Arial Narrow" w:hAnsi="Arial Narrow" w:cs="David"/>
          <w:sz w:val="24"/>
          <w:szCs w:val="24"/>
        </w:rPr>
      </w:pPr>
      <w:r w:rsidRPr="00F814AC">
        <w:rPr>
          <w:rFonts w:ascii="Arial Narrow" w:hAnsi="Arial Narrow" w:cs="David"/>
          <w:sz w:val="24"/>
          <w:szCs w:val="24"/>
        </w:rPr>
        <w:t xml:space="preserve">“Eureka!” </w:t>
      </w:r>
      <w:r w:rsidR="005D5C8E">
        <w:rPr>
          <w:rFonts w:ascii="Arial Narrow" w:hAnsi="Arial Narrow" w:cs="David"/>
          <w:sz w:val="24"/>
          <w:szCs w:val="24"/>
        </w:rPr>
        <w:t xml:space="preserve">es el </w:t>
      </w:r>
      <w:r w:rsidR="00974770">
        <w:rPr>
          <w:rFonts w:ascii="Arial Narrow" w:hAnsi="Arial Narrow" w:cs="David"/>
          <w:sz w:val="24"/>
          <w:szCs w:val="24"/>
        </w:rPr>
        <w:t>punto de partida</w:t>
      </w:r>
      <w:r w:rsidR="005D5C8E">
        <w:rPr>
          <w:rFonts w:ascii="Arial Narrow" w:hAnsi="Arial Narrow" w:cs="David"/>
          <w:sz w:val="24"/>
          <w:szCs w:val="24"/>
        </w:rPr>
        <w:t xml:space="preserve"> del décimo aniversario de La Pegat</w:t>
      </w:r>
      <w:r w:rsidR="00974770">
        <w:rPr>
          <w:rFonts w:ascii="Arial Narrow" w:hAnsi="Arial Narrow" w:cs="David"/>
          <w:sz w:val="24"/>
          <w:szCs w:val="24"/>
        </w:rPr>
        <w:t>ina y</w:t>
      </w:r>
      <w:r w:rsidR="005D5C8E">
        <w:rPr>
          <w:rFonts w:ascii="Arial Narrow" w:hAnsi="Arial Narrow" w:cs="David"/>
          <w:sz w:val="24"/>
          <w:szCs w:val="24"/>
        </w:rPr>
        <w:t xml:space="preserve"> el cuarto disco de los de </w:t>
      </w:r>
      <w:proofErr w:type="spellStart"/>
      <w:r w:rsidR="005D5C8E">
        <w:rPr>
          <w:rFonts w:ascii="Arial Narrow" w:hAnsi="Arial Narrow" w:cs="David"/>
          <w:sz w:val="24"/>
          <w:szCs w:val="24"/>
        </w:rPr>
        <w:t>Montcada</w:t>
      </w:r>
      <w:proofErr w:type="spellEnd"/>
      <w:r w:rsidR="005D5C8E">
        <w:rPr>
          <w:rFonts w:ascii="Arial Narrow" w:hAnsi="Arial Narrow" w:cs="David"/>
          <w:sz w:val="24"/>
          <w:szCs w:val="24"/>
        </w:rPr>
        <w:t xml:space="preserve"> (Barcelona). La elegancia se ha apoderado de la adrenalina y de la fiesta y ha creado una máquina indestructible, un manojo de temas que nadie se esperaba y que a todo el mundo gustaran. </w:t>
      </w:r>
    </w:p>
    <w:p w:rsidR="005D5C8E" w:rsidRDefault="005D5C8E" w:rsidP="005D5C8E">
      <w:pPr>
        <w:jc w:val="both"/>
        <w:rPr>
          <w:rFonts w:ascii="Arial Narrow" w:hAnsi="Arial Narrow" w:cs="David"/>
          <w:sz w:val="24"/>
          <w:szCs w:val="24"/>
        </w:rPr>
      </w:pPr>
      <w:r>
        <w:rPr>
          <w:rFonts w:ascii="Arial Narrow" w:hAnsi="Arial Narrow" w:cs="David"/>
          <w:sz w:val="24"/>
          <w:szCs w:val="24"/>
        </w:rPr>
        <w:t xml:space="preserve">Bajo la batuta de Marc </w:t>
      </w:r>
      <w:proofErr w:type="spellStart"/>
      <w:r>
        <w:rPr>
          <w:rFonts w:ascii="Arial Narrow" w:hAnsi="Arial Narrow" w:cs="David"/>
          <w:sz w:val="24"/>
          <w:szCs w:val="24"/>
        </w:rPr>
        <w:t>Parrot</w:t>
      </w:r>
      <w:proofErr w:type="spellEnd"/>
      <w:r>
        <w:rPr>
          <w:rFonts w:ascii="Arial Narrow" w:hAnsi="Arial Narrow" w:cs="David"/>
          <w:sz w:val="24"/>
          <w:szCs w:val="24"/>
        </w:rPr>
        <w:t>, La Pegatina ha exprimido al máximo su potencial y ha logrado una sonoridad más sofisticada, cálida, romántica, alegre y moderna. “Eureka!” es también un paso más en la vocación internacional del grupo, que en los últimos años se ha paseado por más de quince países demostrando que impresionan allí donde van.</w:t>
      </w:r>
    </w:p>
    <w:p w:rsidR="005D5C8E" w:rsidRDefault="005D5C8E" w:rsidP="005D5C8E">
      <w:pPr>
        <w:jc w:val="both"/>
        <w:rPr>
          <w:rFonts w:ascii="Arial Narrow" w:hAnsi="Arial Narrow" w:cs="David"/>
          <w:sz w:val="24"/>
          <w:szCs w:val="24"/>
        </w:rPr>
      </w:pPr>
      <w:r>
        <w:rPr>
          <w:rFonts w:ascii="Arial Narrow" w:hAnsi="Arial Narrow" w:cs="David"/>
          <w:sz w:val="24"/>
          <w:szCs w:val="24"/>
        </w:rPr>
        <w:t xml:space="preserve">En este sentido, en “Eureka!” encontramos colaboraciones internacionales como la de los sicilianos </w:t>
      </w:r>
      <w:proofErr w:type="spellStart"/>
      <w:r>
        <w:rPr>
          <w:rFonts w:ascii="Arial Narrow" w:hAnsi="Arial Narrow" w:cs="David"/>
          <w:sz w:val="24"/>
          <w:szCs w:val="24"/>
        </w:rPr>
        <w:t>Baciamolemani</w:t>
      </w:r>
      <w:proofErr w:type="spellEnd"/>
      <w:r w:rsidR="00974770">
        <w:rPr>
          <w:rFonts w:ascii="Arial Narrow" w:hAnsi="Arial Narrow" w:cs="David"/>
          <w:sz w:val="24"/>
          <w:szCs w:val="24"/>
        </w:rPr>
        <w:t xml:space="preserve"> o la angoleña </w:t>
      </w:r>
      <w:proofErr w:type="spellStart"/>
      <w:r w:rsidR="00974770">
        <w:rPr>
          <w:rFonts w:ascii="Arial Narrow" w:hAnsi="Arial Narrow" w:cs="David"/>
          <w:sz w:val="24"/>
          <w:szCs w:val="24"/>
        </w:rPr>
        <w:t>Romi</w:t>
      </w:r>
      <w:proofErr w:type="spellEnd"/>
      <w:r w:rsidR="00974770">
        <w:rPr>
          <w:rFonts w:ascii="Arial Narrow" w:hAnsi="Arial Narrow" w:cs="David"/>
          <w:sz w:val="24"/>
          <w:szCs w:val="24"/>
        </w:rPr>
        <w:t xml:space="preserve"> </w:t>
      </w:r>
      <w:proofErr w:type="spellStart"/>
      <w:r w:rsidR="00974770">
        <w:rPr>
          <w:rFonts w:ascii="Arial Narrow" w:hAnsi="Arial Narrow" w:cs="David"/>
          <w:sz w:val="24"/>
          <w:szCs w:val="24"/>
        </w:rPr>
        <w:t>Anauel</w:t>
      </w:r>
      <w:proofErr w:type="spellEnd"/>
      <w:r w:rsidR="00974770">
        <w:rPr>
          <w:rFonts w:ascii="Arial Narrow" w:hAnsi="Arial Narrow" w:cs="David"/>
          <w:sz w:val="24"/>
          <w:szCs w:val="24"/>
        </w:rPr>
        <w:t xml:space="preserve"> (excantante de </w:t>
      </w:r>
      <w:proofErr w:type="spellStart"/>
      <w:r w:rsidR="00974770">
        <w:rPr>
          <w:rFonts w:ascii="Arial Narrow" w:hAnsi="Arial Narrow" w:cs="David"/>
          <w:sz w:val="24"/>
          <w:szCs w:val="24"/>
        </w:rPr>
        <w:t>Terrakota</w:t>
      </w:r>
      <w:proofErr w:type="spellEnd"/>
      <w:r w:rsidR="00974770">
        <w:rPr>
          <w:rFonts w:ascii="Arial Narrow" w:hAnsi="Arial Narrow" w:cs="David"/>
          <w:sz w:val="24"/>
          <w:szCs w:val="24"/>
        </w:rPr>
        <w:t xml:space="preserve">). También aparecen artistas nacionales como Santi Balmes de </w:t>
      </w:r>
      <w:proofErr w:type="spellStart"/>
      <w:r w:rsidR="00974770">
        <w:rPr>
          <w:rFonts w:ascii="Arial Narrow" w:hAnsi="Arial Narrow" w:cs="David"/>
          <w:sz w:val="24"/>
          <w:szCs w:val="24"/>
        </w:rPr>
        <w:t>Love</w:t>
      </w:r>
      <w:proofErr w:type="spellEnd"/>
      <w:r w:rsidR="00974770">
        <w:rPr>
          <w:rFonts w:ascii="Arial Narrow" w:hAnsi="Arial Narrow" w:cs="David"/>
          <w:sz w:val="24"/>
          <w:szCs w:val="24"/>
        </w:rPr>
        <w:t xml:space="preserve"> of </w:t>
      </w:r>
      <w:proofErr w:type="spellStart"/>
      <w:r w:rsidR="00974770">
        <w:rPr>
          <w:rFonts w:ascii="Arial Narrow" w:hAnsi="Arial Narrow" w:cs="David"/>
          <w:sz w:val="24"/>
          <w:szCs w:val="24"/>
        </w:rPr>
        <w:t>Lesbian</w:t>
      </w:r>
      <w:proofErr w:type="spellEnd"/>
      <w:r w:rsidR="00974770">
        <w:rPr>
          <w:rFonts w:ascii="Arial Narrow" w:hAnsi="Arial Narrow" w:cs="David"/>
          <w:sz w:val="24"/>
          <w:szCs w:val="24"/>
        </w:rPr>
        <w:t xml:space="preserve">, los vascos </w:t>
      </w:r>
      <w:proofErr w:type="spellStart"/>
      <w:r w:rsidR="00974770">
        <w:rPr>
          <w:rFonts w:ascii="Arial Narrow" w:hAnsi="Arial Narrow" w:cs="David"/>
          <w:sz w:val="24"/>
          <w:szCs w:val="24"/>
        </w:rPr>
        <w:t>Esne</w:t>
      </w:r>
      <w:proofErr w:type="spellEnd"/>
      <w:r w:rsidR="00974770">
        <w:rPr>
          <w:rFonts w:ascii="Arial Narrow" w:hAnsi="Arial Narrow" w:cs="David"/>
          <w:sz w:val="24"/>
          <w:szCs w:val="24"/>
        </w:rPr>
        <w:t xml:space="preserve"> </w:t>
      </w:r>
      <w:proofErr w:type="spellStart"/>
      <w:r w:rsidR="00974770">
        <w:rPr>
          <w:rFonts w:ascii="Arial Narrow" w:hAnsi="Arial Narrow" w:cs="David"/>
          <w:sz w:val="24"/>
          <w:szCs w:val="24"/>
        </w:rPr>
        <w:t>Belt</w:t>
      </w:r>
      <w:r w:rsidR="005C4604">
        <w:rPr>
          <w:rFonts w:ascii="Arial Narrow" w:hAnsi="Arial Narrow" w:cs="David"/>
          <w:sz w:val="24"/>
          <w:szCs w:val="24"/>
        </w:rPr>
        <w:t>za</w:t>
      </w:r>
      <w:proofErr w:type="spellEnd"/>
      <w:r w:rsidR="005C4604">
        <w:rPr>
          <w:rFonts w:ascii="Arial Narrow" w:hAnsi="Arial Narrow" w:cs="David"/>
          <w:sz w:val="24"/>
          <w:szCs w:val="24"/>
        </w:rPr>
        <w:t xml:space="preserve"> o el andaluz Mario Díaz, así como la sección de vientos de </w:t>
      </w:r>
      <w:proofErr w:type="spellStart"/>
      <w:r w:rsidR="005C4604">
        <w:rPr>
          <w:rFonts w:ascii="Arial Narrow" w:hAnsi="Arial Narrow" w:cs="David"/>
          <w:sz w:val="24"/>
          <w:szCs w:val="24"/>
        </w:rPr>
        <w:t>Zulu</w:t>
      </w:r>
      <w:proofErr w:type="spellEnd"/>
      <w:r w:rsidR="005C4604">
        <w:rPr>
          <w:rFonts w:ascii="Arial Narrow" w:hAnsi="Arial Narrow" w:cs="David"/>
          <w:sz w:val="24"/>
          <w:szCs w:val="24"/>
        </w:rPr>
        <w:t xml:space="preserve"> 9:30. El público también ha participado con mensajes de voz a través de la plataforma </w:t>
      </w:r>
      <w:proofErr w:type="spellStart"/>
      <w:r w:rsidR="005C4604">
        <w:rPr>
          <w:rFonts w:ascii="Arial Narrow" w:hAnsi="Arial Narrow" w:cs="David"/>
          <w:sz w:val="24"/>
          <w:szCs w:val="24"/>
        </w:rPr>
        <w:t>uWhisp</w:t>
      </w:r>
      <w:proofErr w:type="spellEnd"/>
      <w:r w:rsidR="005C4604">
        <w:rPr>
          <w:rFonts w:ascii="Arial Narrow" w:hAnsi="Arial Narrow" w:cs="David"/>
          <w:sz w:val="24"/>
          <w:szCs w:val="24"/>
        </w:rPr>
        <w:t>.</w:t>
      </w:r>
    </w:p>
    <w:p w:rsidR="005C4604" w:rsidRDefault="005C4604" w:rsidP="005D5C8E">
      <w:pPr>
        <w:jc w:val="both"/>
        <w:rPr>
          <w:rFonts w:ascii="Arial Narrow" w:hAnsi="Arial Narrow" w:cs="David"/>
          <w:sz w:val="24"/>
          <w:szCs w:val="24"/>
        </w:rPr>
      </w:pPr>
      <w:r>
        <w:rPr>
          <w:rFonts w:ascii="Arial Narrow" w:hAnsi="Arial Narrow" w:cs="David"/>
          <w:sz w:val="24"/>
          <w:szCs w:val="24"/>
        </w:rPr>
        <w:t xml:space="preserve">En la parte audiovisual, el videoclip de “Non è </w:t>
      </w:r>
      <w:proofErr w:type="spellStart"/>
      <w:r>
        <w:rPr>
          <w:rFonts w:ascii="Arial Narrow" w:hAnsi="Arial Narrow" w:cs="David"/>
          <w:sz w:val="24"/>
          <w:szCs w:val="24"/>
        </w:rPr>
        <w:t>facile</w:t>
      </w:r>
      <w:proofErr w:type="spellEnd"/>
      <w:r>
        <w:rPr>
          <w:rFonts w:ascii="Arial Narrow" w:hAnsi="Arial Narrow" w:cs="David"/>
          <w:sz w:val="24"/>
          <w:szCs w:val="24"/>
        </w:rPr>
        <w:t xml:space="preserve">” ha sido dirigido por </w:t>
      </w:r>
      <w:proofErr w:type="spellStart"/>
      <w:r>
        <w:rPr>
          <w:rFonts w:ascii="Arial Narrow" w:hAnsi="Arial Narrow" w:cs="David"/>
          <w:sz w:val="24"/>
          <w:szCs w:val="24"/>
        </w:rPr>
        <w:t>Chobichoba</w:t>
      </w:r>
      <w:proofErr w:type="spellEnd"/>
      <w:r>
        <w:rPr>
          <w:rFonts w:ascii="Arial Narrow" w:hAnsi="Arial Narrow" w:cs="David"/>
          <w:sz w:val="24"/>
          <w:szCs w:val="24"/>
        </w:rPr>
        <w:t xml:space="preserve">, la portada y la web son obra del diseñador </w:t>
      </w:r>
      <w:proofErr w:type="spellStart"/>
      <w:r>
        <w:rPr>
          <w:rFonts w:ascii="Arial Narrow" w:hAnsi="Arial Narrow" w:cs="David"/>
          <w:sz w:val="24"/>
          <w:szCs w:val="24"/>
        </w:rPr>
        <w:t>Cesc</w:t>
      </w:r>
      <w:proofErr w:type="spellEnd"/>
      <w:r>
        <w:rPr>
          <w:rFonts w:ascii="Arial Narrow" w:hAnsi="Arial Narrow" w:cs="David"/>
          <w:sz w:val="24"/>
          <w:szCs w:val="24"/>
        </w:rPr>
        <w:t xml:space="preserve"> </w:t>
      </w:r>
      <w:proofErr w:type="spellStart"/>
      <w:r>
        <w:rPr>
          <w:rFonts w:ascii="Arial Narrow" w:hAnsi="Arial Narrow" w:cs="David"/>
          <w:sz w:val="24"/>
          <w:szCs w:val="24"/>
        </w:rPr>
        <w:t>Fàbregas</w:t>
      </w:r>
      <w:proofErr w:type="spellEnd"/>
      <w:r>
        <w:rPr>
          <w:rFonts w:ascii="Arial Narrow" w:hAnsi="Arial Narrow" w:cs="David"/>
          <w:sz w:val="24"/>
          <w:szCs w:val="24"/>
        </w:rPr>
        <w:t xml:space="preserve"> y las fotografías han ido a cargo de Molina </w:t>
      </w:r>
      <w:proofErr w:type="spellStart"/>
      <w:r>
        <w:rPr>
          <w:rFonts w:ascii="Arial Narrow" w:hAnsi="Arial Narrow" w:cs="David"/>
          <w:sz w:val="24"/>
          <w:szCs w:val="24"/>
        </w:rPr>
        <w:t>Visuals</w:t>
      </w:r>
      <w:proofErr w:type="spellEnd"/>
      <w:r>
        <w:rPr>
          <w:rFonts w:ascii="Arial Narrow" w:hAnsi="Arial Narrow" w:cs="David"/>
          <w:sz w:val="24"/>
          <w:szCs w:val="24"/>
        </w:rPr>
        <w:t>, productora especializada en música clásica. Siempre innovadores en lo tecnológico,</w:t>
      </w:r>
      <w:r w:rsidR="00BD0037">
        <w:rPr>
          <w:rFonts w:ascii="Arial Narrow" w:hAnsi="Arial Narrow" w:cs="David"/>
          <w:sz w:val="24"/>
          <w:szCs w:val="24"/>
        </w:rPr>
        <w:t xml:space="preserve"> La Pegatina ha</w:t>
      </w:r>
      <w:r>
        <w:rPr>
          <w:rFonts w:ascii="Arial Narrow" w:hAnsi="Arial Narrow" w:cs="David"/>
          <w:sz w:val="24"/>
          <w:szCs w:val="24"/>
        </w:rPr>
        <w:t xml:space="preserve"> ideado un videojuego de sus peripecias en los conciertos, de la mano de Ubicuo Studio.</w:t>
      </w:r>
    </w:p>
    <w:p w:rsidR="005C4604" w:rsidRDefault="005C4604" w:rsidP="005D5C8E">
      <w:pPr>
        <w:jc w:val="both"/>
        <w:rPr>
          <w:rFonts w:ascii="Arial Narrow" w:hAnsi="Arial Narrow" w:cs="David"/>
          <w:sz w:val="24"/>
          <w:szCs w:val="24"/>
        </w:rPr>
      </w:pPr>
      <w:r>
        <w:rPr>
          <w:rFonts w:ascii="Arial Narrow" w:hAnsi="Arial Narrow" w:cs="David"/>
          <w:sz w:val="24"/>
          <w:szCs w:val="24"/>
        </w:rPr>
        <w:t xml:space="preserve">En los dos últimos años, La Pegatina se ha consolidado como uno de los grupos imprescindibles en los grandes festivales estatales como Arenal </w:t>
      </w:r>
      <w:proofErr w:type="spellStart"/>
      <w:r>
        <w:rPr>
          <w:rFonts w:ascii="Arial Narrow" w:hAnsi="Arial Narrow" w:cs="David"/>
          <w:sz w:val="24"/>
          <w:szCs w:val="24"/>
        </w:rPr>
        <w:t>Sound</w:t>
      </w:r>
      <w:proofErr w:type="spellEnd"/>
      <w:r>
        <w:rPr>
          <w:rFonts w:ascii="Arial Narrow" w:hAnsi="Arial Narrow" w:cs="David"/>
          <w:sz w:val="24"/>
          <w:szCs w:val="24"/>
        </w:rPr>
        <w:t xml:space="preserve">, Viña Rock o En Vivo. Lo más remarcable, sin embargo, es su gran trabajo fuera, donde han sido cabeza de cartel de festivales como </w:t>
      </w:r>
      <w:proofErr w:type="spellStart"/>
      <w:r>
        <w:rPr>
          <w:rFonts w:ascii="Arial Narrow" w:hAnsi="Arial Narrow" w:cs="David"/>
          <w:sz w:val="24"/>
          <w:szCs w:val="24"/>
        </w:rPr>
        <w:t>Lowlands</w:t>
      </w:r>
      <w:proofErr w:type="spellEnd"/>
      <w:r>
        <w:rPr>
          <w:rFonts w:ascii="Arial Narrow" w:hAnsi="Arial Narrow" w:cs="David"/>
          <w:sz w:val="24"/>
          <w:szCs w:val="24"/>
        </w:rPr>
        <w:t xml:space="preserve"> (Holanda) o West Lake Festival (China). Con el tour #adrenalina han visitado también Ecuador, Italia, Alemania, Austria, Francia y ya asedian los 700 conciertos.</w:t>
      </w:r>
    </w:p>
    <w:p w:rsidR="005C4604" w:rsidRDefault="005C4604" w:rsidP="005D5C8E">
      <w:pPr>
        <w:jc w:val="both"/>
        <w:rPr>
          <w:rFonts w:ascii="Arial Narrow" w:hAnsi="Arial Narrow" w:cs="David"/>
          <w:sz w:val="24"/>
          <w:szCs w:val="24"/>
        </w:rPr>
      </w:pPr>
      <w:r>
        <w:rPr>
          <w:rFonts w:ascii="Arial Narrow" w:hAnsi="Arial Narrow" w:cs="David"/>
          <w:sz w:val="24"/>
          <w:szCs w:val="24"/>
        </w:rPr>
        <w:t>La filosofía de descarga gratuita del grupo ha repar</w:t>
      </w:r>
      <w:r w:rsidR="00BD0037">
        <w:rPr>
          <w:rFonts w:ascii="Arial Narrow" w:hAnsi="Arial Narrow" w:cs="David"/>
          <w:sz w:val="24"/>
          <w:szCs w:val="24"/>
        </w:rPr>
        <w:t>tido casi diez millones de copia</w:t>
      </w:r>
      <w:bookmarkStart w:id="0" w:name="_GoBack"/>
      <w:bookmarkEnd w:id="0"/>
      <w:r>
        <w:rPr>
          <w:rFonts w:ascii="Arial Narrow" w:hAnsi="Arial Narrow" w:cs="David"/>
          <w:sz w:val="24"/>
          <w:szCs w:val="24"/>
        </w:rPr>
        <w:t>s de sus discos por todo el mundo, pero sobre todo por América del Sur, donde tienen pendiente repetir. Sin embargo, la venta de discos avala su forma de hacer, con más de 40mil discos vendidos, 5mil de éstos en Japón, Alemania, Holanda, Bélgica y Francia.</w:t>
      </w:r>
    </w:p>
    <w:p w:rsidR="005C4604" w:rsidRDefault="005C4604" w:rsidP="005C4604">
      <w:pPr>
        <w:jc w:val="both"/>
        <w:rPr>
          <w:rFonts w:ascii="Arial Narrow" w:hAnsi="Arial Narrow" w:cs="David"/>
          <w:sz w:val="24"/>
          <w:szCs w:val="24"/>
        </w:rPr>
      </w:pPr>
      <w:r>
        <w:rPr>
          <w:rFonts w:ascii="Arial Narrow" w:hAnsi="Arial Narrow" w:cs="David"/>
          <w:sz w:val="24"/>
          <w:szCs w:val="24"/>
        </w:rPr>
        <w:t>Y por qué gritan “Eureka!”? Porque han encontrado lo que buscaban. Y ahora están ávidos de disfrutar del trabajo hecho y seguir trabajando en busca de la universalidad.</w:t>
      </w:r>
    </w:p>
    <w:p w:rsidR="005C4604" w:rsidRDefault="005C4604" w:rsidP="005C4604">
      <w:pPr>
        <w:jc w:val="both"/>
        <w:rPr>
          <w:rFonts w:ascii="Arial Narrow" w:hAnsi="Arial Narrow" w:cs="Adobe Arabic"/>
          <w:sz w:val="24"/>
          <w:szCs w:val="24"/>
          <w:lang w:val="ca-ES"/>
        </w:rPr>
      </w:pPr>
    </w:p>
    <w:p w:rsidR="005C4604" w:rsidRDefault="005C4604" w:rsidP="005C4604">
      <w:pPr>
        <w:jc w:val="both"/>
        <w:rPr>
          <w:rFonts w:ascii="Arial Narrow" w:hAnsi="Arial Narrow" w:cs="Adobe Arabic"/>
          <w:sz w:val="24"/>
          <w:szCs w:val="24"/>
          <w:lang w:val="ca-ES"/>
        </w:rPr>
      </w:pPr>
      <w:r>
        <w:rPr>
          <w:noProof/>
          <w:lang w:eastAsia="es-ES"/>
        </w:rPr>
        <w:drawing>
          <wp:anchor distT="0" distB="0" distL="114300" distR="114300" simplePos="0" relativeHeight="251659264" behindDoc="0" locked="0" layoutInCell="1" allowOverlap="1">
            <wp:simplePos x="0" y="0"/>
            <wp:positionH relativeFrom="column">
              <wp:align>left</wp:align>
            </wp:positionH>
            <wp:positionV relativeFrom="paragraph">
              <wp:posOffset>3810</wp:posOffset>
            </wp:positionV>
            <wp:extent cx="2038350" cy="1819275"/>
            <wp:effectExtent l="0" t="0" r="0" b="9525"/>
            <wp:wrapSquare wrapText="bothSides"/>
            <wp:docPr id="5" name="Imagen 5" descr="caratula full pro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atula full prom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1819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cs="Adobe Arabic"/>
          <w:sz w:val="24"/>
          <w:szCs w:val="24"/>
          <w:lang w:val="ca-ES"/>
        </w:rPr>
        <w:t xml:space="preserve"> “Eureka”, La Pegatina (</w:t>
      </w:r>
      <w:proofErr w:type="spellStart"/>
      <w:r>
        <w:rPr>
          <w:rFonts w:ascii="Arial Narrow" w:hAnsi="Arial Narrow" w:cs="Adobe Arabic"/>
          <w:sz w:val="24"/>
          <w:szCs w:val="24"/>
          <w:lang w:val="ca-ES"/>
        </w:rPr>
        <w:t>Kasba</w:t>
      </w:r>
      <w:proofErr w:type="spellEnd"/>
      <w:r>
        <w:rPr>
          <w:rFonts w:ascii="Arial Narrow" w:hAnsi="Arial Narrow" w:cs="Adobe Arabic"/>
          <w:sz w:val="24"/>
          <w:szCs w:val="24"/>
          <w:lang w:val="ca-ES"/>
        </w:rPr>
        <w:t xml:space="preserve"> Music, 2013)</w:t>
      </w:r>
    </w:p>
    <w:p w:rsidR="005C4604" w:rsidRDefault="005C4604" w:rsidP="005C4604">
      <w:pPr>
        <w:rPr>
          <w:rFonts w:ascii="Arial Narrow" w:hAnsi="Arial Narrow" w:cs="Adobe Arabic"/>
          <w:sz w:val="24"/>
          <w:szCs w:val="24"/>
          <w:lang w:val="ca-ES"/>
        </w:rPr>
      </w:pPr>
      <w:r>
        <w:rPr>
          <w:rFonts w:ascii="Arial Narrow" w:hAnsi="Arial Narrow" w:cs="Adobe Arabic"/>
          <w:noProof/>
          <w:sz w:val="24"/>
          <w:szCs w:val="24"/>
          <w:lang w:eastAsia="es-ES"/>
        </w:rPr>
        <w:drawing>
          <wp:inline distT="0" distB="0" distL="0" distR="0">
            <wp:extent cx="542925" cy="209550"/>
            <wp:effectExtent l="0" t="0" r="9525" b="0"/>
            <wp:docPr id="4" name="Imagen 4" descr="C:\Users\Adalaisk\Desktop\EUREKA\cartell de gira\Kasba G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Users\Adalaisk\Desktop\EUREKA\cartell de gira\Kasba Gra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209550"/>
                    </a:xfrm>
                    <a:prstGeom prst="rect">
                      <a:avLst/>
                    </a:prstGeom>
                    <a:noFill/>
                    <a:ln>
                      <a:noFill/>
                    </a:ln>
                  </pic:spPr>
                </pic:pic>
              </a:graphicData>
            </a:graphic>
          </wp:inline>
        </w:drawing>
      </w:r>
    </w:p>
    <w:p w:rsidR="005C4604" w:rsidRDefault="005C4604" w:rsidP="005C4604">
      <w:pPr>
        <w:rPr>
          <w:rFonts w:ascii="Arial Narrow" w:hAnsi="Arial Narrow" w:cs="Adobe Arabic"/>
          <w:sz w:val="24"/>
          <w:szCs w:val="24"/>
          <w:lang w:val="ca-ES"/>
        </w:rPr>
      </w:pPr>
      <w:r>
        <w:rPr>
          <w:rFonts w:ascii="Arial Narrow" w:hAnsi="Arial Narrow" w:cs="Adobe Arabic"/>
          <w:sz w:val="24"/>
          <w:szCs w:val="24"/>
          <w:lang w:val="ca-ES"/>
        </w:rPr>
        <w:t xml:space="preserve">PREMSA: </w:t>
      </w:r>
    </w:p>
    <w:p w:rsidR="005C4604" w:rsidRDefault="005C4604" w:rsidP="005C4604">
      <w:pPr>
        <w:rPr>
          <w:rFonts w:ascii="Arial Narrow" w:hAnsi="Arial Narrow" w:cs="Adobe Arabic"/>
          <w:sz w:val="24"/>
          <w:szCs w:val="24"/>
          <w:lang w:val="ca-ES"/>
        </w:rPr>
      </w:pPr>
      <w:r>
        <w:rPr>
          <w:rFonts w:ascii="Arial Narrow" w:hAnsi="Arial Narrow" w:cs="Adobe Arabic"/>
          <w:sz w:val="24"/>
          <w:szCs w:val="24"/>
          <w:lang w:val="ca-ES"/>
        </w:rPr>
        <w:t xml:space="preserve">Marc Isern (Vibra </w:t>
      </w:r>
      <w:proofErr w:type="spellStart"/>
      <w:r>
        <w:rPr>
          <w:rFonts w:ascii="Arial Narrow" w:hAnsi="Arial Narrow" w:cs="Adobe Arabic"/>
          <w:sz w:val="24"/>
          <w:szCs w:val="24"/>
          <w:lang w:val="ca-ES"/>
        </w:rPr>
        <w:t>Comunicación</w:t>
      </w:r>
      <w:proofErr w:type="spellEnd"/>
      <w:r>
        <w:rPr>
          <w:rFonts w:ascii="Arial Narrow" w:hAnsi="Arial Narrow" w:cs="Adobe Arabic"/>
          <w:sz w:val="24"/>
          <w:szCs w:val="24"/>
          <w:lang w:val="ca-ES"/>
        </w:rPr>
        <w:t xml:space="preserve">): 649 300 605, </w:t>
      </w:r>
      <w:r w:rsidRPr="0087733A">
        <w:rPr>
          <w:rFonts w:ascii="Arial Narrow" w:hAnsi="Arial Narrow" w:cs="Adobe Arabic"/>
          <w:sz w:val="24"/>
          <w:szCs w:val="24"/>
          <w:lang w:val="ca-ES"/>
        </w:rPr>
        <w:t>marc@vibracomunicacion.com</w:t>
      </w:r>
    </w:p>
    <w:p w:rsidR="005C4604" w:rsidRPr="00F814AC" w:rsidRDefault="005C4604" w:rsidP="005C4604">
      <w:r>
        <w:rPr>
          <w:rFonts w:ascii="Arial Narrow" w:hAnsi="Arial Narrow" w:cs="Adobe Arabic"/>
          <w:noProof/>
          <w:sz w:val="24"/>
          <w:szCs w:val="24"/>
          <w:lang w:eastAsia="es-ES"/>
        </w:rPr>
        <w:drawing>
          <wp:inline distT="0" distB="0" distL="0" distR="0" wp14:anchorId="7B34B629" wp14:editId="303D4D4A">
            <wp:extent cx="409575" cy="333375"/>
            <wp:effectExtent l="0" t="0" r="9525" b="9525"/>
            <wp:docPr id="3" name="Imagen 3" descr="C:\Users\Adalaisk\Desktop\EUREKA\cartell de gira\Vibr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C:\Users\Adalaisk\Desktop\EUREKA\cartell de gira\Vibra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575" cy="333375"/>
                    </a:xfrm>
                    <a:prstGeom prst="rect">
                      <a:avLst/>
                    </a:prstGeom>
                    <a:noFill/>
                    <a:ln>
                      <a:noFill/>
                    </a:ln>
                  </pic:spPr>
                </pic:pic>
              </a:graphicData>
            </a:graphic>
          </wp:inline>
        </w:drawing>
      </w:r>
    </w:p>
    <w:sectPr w:rsidR="005C4604" w:rsidRPr="00F814AC" w:rsidSect="005D5C8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heap Pine Sans">
    <w:panose1 w:val="00000000000000000000"/>
    <w:charset w:val="00"/>
    <w:family w:val="modern"/>
    <w:notTrueType/>
    <w:pitch w:val="variable"/>
    <w:sig w:usb0="8000002F" w:usb1="4000004A" w:usb2="00000000" w:usb3="00000000" w:csb0="00000001" w:csb1="00000000"/>
  </w:font>
  <w:font w:name="David">
    <w:panose1 w:val="020E0502060401010101"/>
    <w:charset w:val="B1"/>
    <w:family w:val="swiss"/>
    <w:pitch w:val="variable"/>
    <w:sig w:usb0="00000801" w:usb1="00000000" w:usb2="00000000" w:usb3="00000000" w:csb0="00000020" w:csb1="00000000"/>
  </w:font>
  <w:font w:name="Arial Narrow">
    <w:panose1 w:val="020B0606020202030204"/>
    <w:charset w:val="00"/>
    <w:family w:val="swiss"/>
    <w:pitch w:val="variable"/>
    <w:sig w:usb0="00000287" w:usb1="00000800" w:usb2="00000000" w:usb3="00000000" w:csb0="0000009F" w:csb1="00000000"/>
  </w:font>
  <w:font w:name="Adobe Arabic">
    <w:panose1 w:val="00000000000000000000"/>
    <w:charset w:val="00"/>
    <w:family w:val="roman"/>
    <w:notTrueType/>
    <w:pitch w:val="variable"/>
    <w:sig w:usb0="8000202F" w:usb1="8000A04A"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AC"/>
    <w:rsid w:val="005C4604"/>
    <w:rsid w:val="005D5C8E"/>
    <w:rsid w:val="00974770"/>
    <w:rsid w:val="00A313EA"/>
    <w:rsid w:val="00BD0037"/>
    <w:rsid w:val="00F814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4AC"/>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814A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14A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4AC"/>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814A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14A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390</Words>
  <Characters>2148</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Adalaisk</dc:creator>
  <cp:lastModifiedBy>Adalaisk</cp:lastModifiedBy>
  <cp:revision>3</cp:revision>
  <dcterms:created xsi:type="dcterms:W3CDTF">2013-01-14T11:42:00Z</dcterms:created>
  <dcterms:modified xsi:type="dcterms:W3CDTF">2013-01-17T12:16:00Z</dcterms:modified>
</cp:coreProperties>
</file>